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AA53E5" w:rsidRPr="000E7D6E" w:rsidRDefault="00AA53E5" w:rsidP="00AA53E5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AA53E5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AA53E5" w:rsidRPr="000E7D6E" w:rsidRDefault="00AA53E5" w:rsidP="00AA53E5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Pr="000E7D6E">
        <w:rPr>
          <w:b/>
          <w:sz w:val="28"/>
          <w:szCs w:val="28"/>
        </w:rPr>
        <w:t>1</w:t>
      </w:r>
      <w:r w:rsidR="00F6339D">
        <w:rPr>
          <w:b/>
          <w:sz w:val="28"/>
          <w:szCs w:val="28"/>
        </w:rPr>
        <w:t>1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 w:rsidR="00296F36">
        <w:rPr>
          <w:sz w:val="28"/>
          <w:szCs w:val="28"/>
        </w:rPr>
        <w:t>02</w:t>
      </w:r>
      <w:r w:rsidRPr="000E7D6E">
        <w:rPr>
          <w:sz w:val="28"/>
          <w:szCs w:val="28"/>
        </w:rPr>
        <w:t xml:space="preserve"> » </w:t>
      </w:r>
      <w:r w:rsidR="00296F36">
        <w:rPr>
          <w:sz w:val="28"/>
          <w:szCs w:val="28"/>
        </w:rPr>
        <w:t xml:space="preserve">октября </w:t>
      </w:r>
      <w:r w:rsidRPr="000E7D6E">
        <w:rPr>
          <w:sz w:val="28"/>
          <w:szCs w:val="28"/>
        </w:rPr>
        <w:t>2020 года</w:t>
      </w:r>
    </w:p>
    <w:p w:rsidR="00D731A2" w:rsidRPr="00793C2E" w:rsidRDefault="00AA53E5" w:rsidP="00793C2E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F6339D">
        <w:rPr>
          <w:b/>
          <w:sz w:val="28"/>
          <w:szCs w:val="28"/>
        </w:rPr>
        <w:t>60</w:t>
      </w:r>
      <w:bookmarkStart w:id="0" w:name="_GoBack"/>
      <w:bookmarkEnd w:id="0"/>
    </w:p>
    <w:p w:rsidR="00D731A2" w:rsidRDefault="00D731A2" w:rsidP="00D731A2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125654" w:rsidRPr="00125654" w:rsidRDefault="00125654" w:rsidP="00125654">
      <w:pPr>
        <w:jc w:val="center"/>
        <w:rPr>
          <w:b/>
          <w:sz w:val="28"/>
          <w:szCs w:val="28"/>
        </w:rPr>
      </w:pPr>
      <w:r w:rsidRPr="00125654">
        <w:rPr>
          <w:b/>
          <w:sz w:val="28"/>
          <w:szCs w:val="28"/>
        </w:rPr>
        <w:t xml:space="preserve">О повышении размеров окладов месячного денежного содержания муниципальных служащих, замещающих должности муниципальной службы в </w:t>
      </w:r>
      <w:r>
        <w:rPr>
          <w:b/>
          <w:sz w:val="28"/>
          <w:szCs w:val="28"/>
        </w:rPr>
        <w:t>Г</w:t>
      </w:r>
      <w:r w:rsidRPr="00125654">
        <w:rPr>
          <w:b/>
          <w:sz w:val="28"/>
          <w:szCs w:val="28"/>
        </w:rPr>
        <w:t>ородском поселении</w:t>
      </w:r>
      <w:r>
        <w:rPr>
          <w:b/>
          <w:sz w:val="28"/>
          <w:szCs w:val="28"/>
        </w:rPr>
        <w:t xml:space="preserve"> Суслонгер</w:t>
      </w:r>
    </w:p>
    <w:p w:rsidR="00125654" w:rsidRPr="00125654" w:rsidRDefault="00125654" w:rsidP="00125654">
      <w:pPr>
        <w:ind w:firstLine="567"/>
        <w:jc w:val="both"/>
        <w:rPr>
          <w:b/>
          <w:sz w:val="28"/>
          <w:szCs w:val="28"/>
        </w:rPr>
      </w:pPr>
    </w:p>
    <w:p w:rsidR="00125654" w:rsidRPr="00125654" w:rsidRDefault="00125654" w:rsidP="00125654">
      <w:pPr>
        <w:ind w:firstLine="567"/>
        <w:jc w:val="both"/>
        <w:rPr>
          <w:b/>
          <w:sz w:val="28"/>
          <w:szCs w:val="28"/>
        </w:rPr>
      </w:pPr>
    </w:p>
    <w:p w:rsidR="00125654" w:rsidRDefault="00125654" w:rsidP="00125654">
      <w:pPr>
        <w:ind w:firstLine="709"/>
        <w:jc w:val="both"/>
        <w:rPr>
          <w:sz w:val="28"/>
          <w:szCs w:val="28"/>
        </w:rPr>
      </w:pPr>
      <w:r w:rsidRPr="00125654">
        <w:rPr>
          <w:sz w:val="28"/>
          <w:szCs w:val="28"/>
        </w:rPr>
        <w:t xml:space="preserve">В целях </w:t>
      </w:r>
      <w:proofErr w:type="gramStart"/>
      <w:r w:rsidRPr="00125654">
        <w:rPr>
          <w:sz w:val="28"/>
          <w:szCs w:val="28"/>
        </w:rPr>
        <w:t>обеспечения социальных гарантий труда работников органов местного</w:t>
      </w:r>
      <w:proofErr w:type="gramEnd"/>
      <w:r w:rsidRPr="00125654">
        <w:rPr>
          <w:sz w:val="28"/>
          <w:szCs w:val="28"/>
        </w:rPr>
        <w:t xml:space="preserve"> самоуправления, замещающих должности муниципальной службы в </w:t>
      </w:r>
      <w:r>
        <w:rPr>
          <w:sz w:val="28"/>
          <w:szCs w:val="28"/>
        </w:rPr>
        <w:t>Г</w:t>
      </w:r>
      <w:r w:rsidRPr="00125654">
        <w:rPr>
          <w:sz w:val="28"/>
          <w:szCs w:val="28"/>
        </w:rPr>
        <w:t>ородском поселении</w:t>
      </w:r>
      <w:r>
        <w:rPr>
          <w:sz w:val="28"/>
          <w:szCs w:val="28"/>
        </w:rPr>
        <w:t xml:space="preserve"> Суслонгер</w:t>
      </w:r>
      <w:r w:rsidRPr="00125654">
        <w:rPr>
          <w:sz w:val="28"/>
          <w:szCs w:val="28"/>
        </w:rPr>
        <w:t xml:space="preserve">, </w:t>
      </w:r>
    </w:p>
    <w:p w:rsidR="00125654" w:rsidRPr="00125654" w:rsidRDefault="00125654" w:rsidP="00125654">
      <w:pPr>
        <w:ind w:firstLine="709"/>
        <w:jc w:val="both"/>
        <w:rPr>
          <w:sz w:val="28"/>
          <w:szCs w:val="28"/>
        </w:rPr>
      </w:pPr>
      <w:r w:rsidRPr="00125654">
        <w:rPr>
          <w:sz w:val="28"/>
          <w:szCs w:val="28"/>
        </w:rPr>
        <w:t xml:space="preserve">Собрание депутатов городского поселения Суслонгер </w:t>
      </w:r>
      <w:r w:rsidRPr="00125654">
        <w:rPr>
          <w:b/>
          <w:sz w:val="28"/>
          <w:szCs w:val="28"/>
        </w:rPr>
        <w:t>РЕШИЛО:</w:t>
      </w:r>
    </w:p>
    <w:p w:rsidR="00125654" w:rsidRPr="00125654" w:rsidRDefault="00125654" w:rsidP="00125654">
      <w:pPr>
        <w:ind w:firstLine="567"/>
        <w:jc w:val="both"/>
        <w:rPr>
          <w:sz w:val="28"/>
          <w:szCs w:val="28"/>
        </w:rPr>
      </w:pPr>
    </w:p>
    <w:p w:rsidR="00125654" w:rsidRPr="00125654" w:rsidRDefault="00125654" w:rsidP="00125654">
      <w:pPr>
        <w:ind w:firstLine="567"/>
        <w:jc w:val="both"/>
        <w:rPr>
          <w:sz w:val="28"/>
          <w:szCs w:val="28"/>
        </w:rPr>
      </w:pPr>
      <w:r w:rsidRPr="00125654">
        <w:rPr>
          <w:sz w:val="28"/>
          <w:szCs w:val="28"/>
        </w:rPr>
        <w:t xml:space="preserve">1. </w:t>
      </w:r>
      <w:proofErr w:type="gramStart"/>
      <w:r w:rsidRPr="00125654">
        <w:rPr>
          <w:sz w:val="28"/>
          <w:szCs w:val="28"/>
        </w:rPr>
        <w:t xml:space="preserve">Повысить с </w:t>
      </w:r>
      <w:r>
        <w:rPr>
          <w:sz w:val="28"/>
          <w:szCs w:val="28"/>
        </w:rPr>
        <w:t>0</w:t>
      </w:r>
      <w:r w:rsidRPr="00125654">
        <w:rPr>
          <w:sz w:val="28"/>
          <w:szCs w:val="28"/>
        </w:rPr>
        <w:t xml:space="preserve">1 октября 2020 года в 1,03 раза размеры окладов месячного денежного содержания муниципальных служащих (должностной оклад муниципального служащего в соответствии с замещаемой им должностью муниципальной службы и ежемесячная надбавка за классный чин муниципальной службы), замещающих должности муниципальной службы в </w:t>
      </w:r>
      <w:r>
        <w:rPr>
          <w:sz w:val="28"/>
          <w:szCs w:val="28"/>
        </w:rPr>
        <w:t>Г</w:t>
      </w:r>
      <w:r w:rsidRPr="00125654">
        <w:rPr>
          <w:sz w:val="28"/>
          <w:szCs w:val="28"/>
        </w:rPr>
        <w:t>ородском</w:t>
      </w:r>
      <w:r>
        <w:rPr>
          <w:sz w:val="28"/>
          <w:szCs w:val="28"/>
        </w:rPr>
        <w:t xml:space="preserve"> </w:t>
      </w:r>
      <w:r w:rsidRPr="00125654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Суслонгер</w:t>
      </w:r>
      <w:r w:rsidRPr="00125654">
        <w:rPr>
          <w:sz w:val="28"/>
          <w:szCs w:val="28"/>
        </w:rPr>
        <w:t xml:space="preserve"> в соответствии с замещаемыми ими должностями муниципальной службы.</w:t>
      </w:r>
      <w:proofErr w:type="gramEnd"/>
    </w:p>
    <w:p w:rsidR="00125654" w:rsidRPr="00125654" w:rsidRDefault="00125654" w:rsidP="00125654">
      <w:pPr>
        <w:ind w:firstLine="567"/>
        <w:jc w:val="both"/>
        <w:rPr>
          <w:sz w:val="28"/>
          <w:szCs w:val="28"/>
        </w:rPr>
      </w:pPr>
      <w:r w:rsidRPr="00125654">
        <w:rPr>
          <w:sz w:val="28"/>
          <w:szCs w:val="28"/>
        </w:rPr>
        <w:t>При повышении окладов месячного денежного содержания их размеры подлежат округлению до целого рубля в сторону увеличения.</w:t>
      </w:r>
    </w:p>
    <w:p w:rsidR="00125654" w:rsidRPr="00125654" w:rsidRDefault="00125654" w:rsidP="00125654">
      <w:pPr>
        <w:ind w:firstLine="567"/>
        <w:jc w:val="both"/>
        <w:rPr>
          <w:sz w:val="28"/>
          <w:szCs w:val="28"/>
        </w:rPr>
      </w:pPr>
      <w:r w:rsidRPr="00125654">
        <w:rPr>
          <w:sz w:val="28"/>
          <w:szCs w:val="28"/>
        </w:rPr>
        <w:t xml:space="preserve">2. </w:t>
      </w:r>
      <w:r>
        <w:rPr>
          <w:sz w:val="28"/>
          <w:szCs w:val="28"/>
        </w:rPr>
        <w:t>Суслонгерской</w:t>
      </w:r>
      <w:r w:rsidRPr="00125654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 xml:space="preserve"> </w:t>
      </w:r>
      <w:r w:rsidRPr="00125654">
        <w:rPr>
          <w:sz w:val="28"/>
          <w:szCs w:val="28"/>
        </w:rPr>
        <w:t xml:space="preserve">администрации обеспечить финансирование расходов, связанных с реализацией настоящего решения, в пределах средств, предусмотренных в бюджете </w:t>
      </w:r>
      <w:r>
        <w:rPr>
          <w:sz w:val="28"/>
          <w:szCs w:val="28"/>
        </w:rPr>
        <w:t>Г</w:t>
      </w:r>
      <w:r w:rsidRPr="00125654">
        <w:rPr>
          <w:sz w:val="28"/>
          <w:szCs w:val="28"/>
        </w:rPr>
        <w:t xml:space="preserve">ородского поселения </w:t>
      </w:r>
      <w:r>
        <w:rPr>
          <w:sz w:val="28"/>
          <w:szCs w:val="28"/>
        </w:rPr>
        <w:t xml:space="preserve">Суслонгер </w:t>
      </w:r>
      <w:r w:rsidRPr="00125654">
        <w:rPr>
          <w:sz w:val="28"/>
          <w:szCs w:val="28"/>
        </w:rPr>
        <w:t>на 2020 год и на плановый период 2021 и 2022 годов.</w:t>
      </w:r>
    </w:p>
    <w:p w:rsidR="00125654" w:rsidRPr="00125654" w:rsidRDefault="00125654" w:rsidP="00125654">
      <w:pPr>
        <w:ind w:firstLine="567"/>
        <w:jc w:val="both"/>
        <w:rPr>
          <w:sz w:val="28"/>
          <w:szCs w:val="28"/>
        </w:rPr>
      </w:pPr>
      <w:r w:rsidRPr="00125654">
        <w:rPr>
          <w:sz w:val="28"/>
          <w:szCs w:val="28"/>
        </w:rPr>
        <w:t xml:space="preserve">3. Настоящее решение вступает в силу после его официального обнародования и распространяется на правоотношения, возникшие с </w:t>
      </w:r>
      <w:r>
        <w:rPr>
          <w:sz w:val="28"/>
          <w:szCs w:val="28"/>
        </w:rPr>
        <w:t>0</w:t>
      </w:r>
      <w:r w:rsidRPr="00125654">
        <w:rPr>
          <w:sz w:val="28"/>
          <w:szCs w:val="28"/>
        </w:rPr>
        <w:t>1 октября 2020 года.</w:t>
      </w:r>
    </w:p>
    <w:p w:rsidR="00125654" w:rsidRPr="00125654" w:rsidRDefault="00125654" w:rsidP="00125654">
      <w:pPr>
        <w:ind w:firstLine="567"/>
        <w:jc w:val="both"/>
        <w:rPr>
          <w:sz w:val="28"/>
          <w:szCs w:val="28"/>
        </w:rPr>
      </w:pPr>
      <w:r w:rsidRPr="00125654">
        <w:rPr>
          <w:sz w:val="28"/>
          <w:szCs w:val="28"/>
        </w:rPr>
        <w:t>4. Настоящее решение подлежит обнародованию.</w:t>
      </w:r>
    </w:p>
    <w:p w:rsidR="00125654" w:rsidRPr="00125654" w:rsidRDefault="00125654" w:rsidP="00125654">
      <w:pPr>
        <w:rPr>
          <w:b/>
          <w:sz w:val="28"/>
          <w:szCs w:val="28"/>
        </w:rPr>
      </w:pPr>
    </w:p>
    <w:p w:rsid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5654" w:rsidRPr="00125654" w:rsidRDefault="00125654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3E5" w:rsidRPr="00125654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654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993F55" w:rsidRPr="00125654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654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25654">
        <w:rPr>
          <w:rFonts w:ascii="Times New Roman" w:hAnsi="Times New Roman" w:cs="Times New Roman"/>
          <w:b w:val="0"/>
          <w:sz w:val="28"/>
          <w:szCs w:val="28"/>
        </w:rPr>
        <w:tab/>
      </w:r>
      <w:r w:rsidRPr="00125654">
        <w:rPr>
          <w:rFonts w:ascii="Times New Roman" w:hAnsi="Times New Roman" w:cs="Times New Roman"/>
          <w:b w:val="0"/>
          <w:sz w:val="28"/>
          <w:szCs w:val="28"/>
        </w:rPr>
        <w:tab/>
      </w:r>
      <w:r w:rsidRPr="00125654">
        <w:rPr>
          <w:rFonts w:ascii="Times New Roman" w:hAnsi="Times New Roman" w:cs="Times New Roman"/>
          <w:b w:val="0"/>
          <w:sz w:val="28"/>
          <w:szCs w:val="28"/>
        </w:rPr>
        <w:tab/>
      </w:r>
      <w:r w:rsidRPr="00125654">
        <w:rPr>
          <w:rFonts w:ascii="Times New Roman" w:hAnsi="Times New Roman" w:cs="Times New Roman"/>
          <w:b w:val="0"/>
          <w:sz w:val="28"/>
          <w:szCs w:val="28"/>
        </w:rPr>
        <w:tab/>
      </w:r>
      <w:r w:rsidRPr="00125654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sectPr w:rsidR="00993F55" w:rsidRPr="0012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125654"/>
    <w:rsid w:val="001A2B55"/>
    <w:rsid w:val="00206493"/>
    <w:rsid w:val="00296F36"/>
    <w:rsid w:val="003167A1"/>
    <w:rsid w:val="00521488"/>
    <w:rsid w:val="006B6907"/>
    <w:rsid w:val="006E015A"/>
    <w:rsid w:val="00740087"/>
    <w:rsid w:val="00793C2E"/>
    <w:rsid w:val="008808E9"/>
    <w:rsid w:val="00940159"/>
    <w:rsid w:val="00993F55"/>
    <w:rsid w:val="009A44D1"/>
    <w:rsid w:val="00AA53E5"/>
    <w:rsid w:val="00C11471"/>
    <w:rsid w:val="00C84C73"/>
    <w:rsid w:val="00D367B1"/>
    <w:rsid w:val="00D731A2"/>
    <w:rsid w:val="00E43C64"/>
    <w:rsid w:val="00F307A7"/>
    <w:rsid w:val="00F4732B"/>
    <w:rsid w:val="00F6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2020-10-01T07:52:00Z</cp:lastPrinted>
  <dcterms:created xsi:type="dcterms:W3CDTF">2019-09-12T13:07:00Z</dcterms:created>
  <dcterms:modified xsi:type="dcterms:W3CDTF">2020-10-01T07:52:00Z</dcterms:modified>
</cp:coreProperties>
</file>